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6E17" w:rsidRDefault="00041711" w:rsidP="00041711">
      <w:r>
        <w:rPr>
          <w:noProof/>
        </w:rPr>
        <w:drawing>
          <wp:inline distT="0" distB="0" distL="0" distR="0">
            <wp:extent cx="807291" cy="1028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CFC_TransparentForWeb-0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34414" cy="1063262"/>
                    </a:xfrm>
                    <a:prstGeom prst="rect">
                      <a:avLst/>
                    </a:prstGeom>
                  </pic:spPr>
                </pic:pic>
              </a:graphicData>
            </a:graphic>
          </wp:inline>
        </w:drawing>
      </w:r>
      <w:r>
        <w:tab/>
      </w:r>
      <w:r>
        <w:tab/>
      </w:r>
      <w:r w:rsidRPr="00041711">
        <w:rPr>
          <w:b/>
          <w:sz w:val="32"/>
          <w:szCs w:val="32"/>
        </w:rPr>
        <w:t>Northern California Football Conference</w:t>
      </w:r>
    </w:p>
    <w:p w:rsidR="00041711" w:rsidRDefault="00041711" w:rsidP="00041711">
      <w:r>
        <w:tab/>
      </w:r>
      <w:r>
        <w:tab/>
      </w:r>
      <w:r>
        <w:tab/>
      </w:r>
      <w:r>
        <w:tab/>
        <w:t xml:space="preserve">         Executive Committee Meeting</w:t>
      </w:r>
    </w:p>
    <w:p w:rsidR="00041711" w:rsidRDefault="00041711" w:rsidP="00041711">
      <w:pPr>
        <w:jc w:val="center"/>
      </w:pPr>
      <w:r>
        <w:t>February 21, 2020</w:t>
      </w:r>
    </w:p>
    <w:p w:rsidR="00041711" w:rsidRDefault="00041711" w:rsidP="00041711">
      <w:pPr>
        <w:jc w:val="center"/>
      </w:pPr>
    </w:p>
    <w:p w:rsidR="00041711" w:rsidRDefault="00041711" w:rsidP="00041711">
      <w:pPr>
        <w:pStyle w:val="ListParagraph"/>
        <w:numPr>
          <w:ilvl w:val="0"/>
          <w:numId w:val="1"/>
        </w:numPr>
      </w:pPr>
      <w:r>
        <w:t>Minutes – MSP approve minutes of last E.C. meeting</w:t>
      </w:r>
    </w:p>
    <w:p w:rsidR="00041711" w:rsidRDefault="00041711" w:rsidP="00041711">
      <w:pPr>
        <w:pStyle w:val="ListParagraph"/>
        <w:numPr>
          <w:ilvl w:val="0"/>
          <w:numId w:val="1"/>
        </w:numPr>
      </w:pPr>
      <w:r>
        <w:t>Agenda – MSP approval of agenda</w:t>
      </w:r>
    </w:p>
    <w:p w:rsidR="00041711" w:rsidRDefault="00041711" w:rsidP="00041711">
      <w:pPr>
        <w:pStyle w:val="ListParagraph"/>
        <w:numPr>
          <w:ilvl w:val="0"/>
          <w:numId w:val="1"/>
        </w:numPr>
      </w:pPr>
      <w:r>
        <w:t>Officials report (Dave Curschman):</w:t>
      </w:r>
    </w:p>
    <w:p w:rsidR="00041711" w:rsidRDefault="00041711" w:rsidP="00041711">
      <w:pPr>
        <w:pStyle w:val="ListParagraph"/>
        <w:numPr>
          <w:ilvl w:val="1"/>
          <w:numId w:val="1"/>
        </w:numPr>
      </w:pPr>
      <w:r>
        <w:t>Independent contractor discussion:</w:t>
      </w:r>
    </w:p>
    <w:p w:rsidR="00041711" w:rsidRDefault="00041711" w:rsidP="00041711">
      <w:pPr>
        <w:pStyle w:val="ListParagraph"/>
        <w:numPr>
          <w:ilvl w:val="2"/>
          <w:numId w:val="1"/>
        </w:numPr>
      </w:pPr>
      <w:r>
        <w:t xml:space="preserve">Dave will send out Google Drive to Gary to distribute to NCFC AD’s to identify Risk manager on their campus so he knows who to contact to </w:t>
      </w:r>
      <w:proofErr w:type="gramStart"/>
      <w:r>
        <w:t>discuss  Independent</w:t>
      </w:r>
      <w:proofErr w:type="gramEnd"/>
      <w:r>
        <w:t xml:space="preserve"> Contractor forms and status.</w:t>
      </w:r>
    </w:p>
    <w:p w:rsidR="00041711" w:rsidRDefault="00041711" w:rsidP="00041711">
      <w:pPr>
        <w:pStyle w:val="ListParagraph"/>
        <w:numPr>
          <w:ilvl w:val="1"/>
          <w:numId w:val="1"/>
        </w:numPr>
      </w:pPr>
      <w:r>
        <w:t xml:space="preserve">Administrative fee </w:t>
      </w:r>
      <w:proofErr w:type="gramStart"/>
      <w:r>
        <w:t>increase</w:t>
      </w:r>
      <w:proofErr w:type="gramEnd"/>
      <w:r>
        <w:t>: There has been no increase in administrative fee for 8 years. The request for an increase was due to an increase in training for officials, online training, grading of films for rating of officials.</w:t>
      </w:r>
    </w:p>
    <w:p w:rsidR="00041711" w:rsidRDefault="00041711" w:rsidP="00041711">
      <w:pPr>
        <w:pStyle w:val="ListParagraph"/>
        <w:numPr>
          <w:ilvl w:val="2"/>
          <w:numId w:val="1"/>
        </w:numPr>
      </w:pPr>
      <w:r>
        <w:t>It was MSP to increase Administrative fees for officials to $500.00 per season or $20.00 additional per game per college.</w:t>
      </w:r>
    </w:p>
    <w:p w:rsidR="00041711" w:rsidRDefault="00041711" w:rsidP="00041711">
      <w:pPr>
        <w:pStyle w:val="ListParagraph"/>
        <w:numPr>
          <w:ilvl w:val="0"/>
          <w:numId w:val="1"/>
        </w:numPr>
      </w:pPr>
      <w:r>
        <w:t>Competition Committee report (Christine):</w:t>
      </w:r>
    </w:p>
    <w:p w:rsidR="00041711" w:rsidRDefault="00041711" w:rsidP="00041711">
      <w:pPr>
        <w:pStyle w:val="ListParagraph"/>
        <w:numPr>
          <w:ilvl w:val="1"/>
          <w:numId w:val="1"/>
        </w:numPr>
      </w:pPr>
      <w:r>
        <w:t>Discussion on movement cycle/petitions – Adherence to rubric created</w:t>
      </w:r>
    </w:p>
    <w:p w:rsidR="00041711" w:rsidRDefault="00041711" w:rsidP="00041711">
      <w:pPr>
        <w:pStyle w:val="ListParagraph"/>
        <w:numPr>
          <w:ilvl w:val="1"/>
          <w:numId w:val="1"/>
        </w:numPr>
      </w:pPr>
      <w:r>
        <w:t>“State of the Conference”: It seemed to the C.C. that there was Strength, Equity, and Parity in the two divisions. Of the 18 teams in the National, 17 within the last 4 years have made either a Bowl game, or qualified for the playoffs.</w:t>
      </w:r>
    </w:p>
    <w:p w:rsidR="00041711" w:rsidRDefault="00041711" w:rsidP="00041711">
      <w:pPr>
        <w:pStyle w:val="ListParagraph"/>
        <w:numPr>
          <w:ilvl w:val="1"/>
          <w:numId w:val="1"/>
        </w:numPr>
      </w:pPr>
      <w:r>
        <w:t>Discussion to look at the 18 teams in the National – Is this an appropriate number or are some colleges “forced” to compete in the National</w:t>
      </w:r>
      <w:r w:rsidR="00793C8C">
        <w:t xml:space="preserve"> to retain that number (18). It was apparent the 18 teams are appropriate for competition in the National so no immediate need to consider a realignment of divisional structure.</w:t>
      </w:r>
    </w:p>
    <w:p w:rsidR="00793C8C" w:rsidRDefault="00793C8C" w:rsidP="00793C8C">
      <w:pPr>
        <w:pStyle w:val="ListParagraph"/>
        <w:numPr>
          <w:ilvl w:val="1"/>
          <w:numId w:val="1"/>
        </w:numPr>
      </w:pPr>
      <w:r>
        <w:t>Conflict of interest: It was discussed that colleges who are under consideration for movement should not have that particular coach representing their own institution by serving on the C.C. It places that coach in an uncomfortable situation. Language to change the Bylaws to address this was discussed.</w:t>
      </w:r>
    </w:p>
    <w:p w:rsidR="00793C8C" w:rsidRDefault="00793C8C" w:rsidP="00793C8C">
      <w:pPr>
        <w:pStyle w:val="ListParagraph"/>
        <w:numPr>
          <w:ilvl w:val="2"/>
          <w:numId w:val="1"/>
        </w:numPr>
        <w:rPr>
          <w:color w:val="FF0000"/>
        </w:rPr>
      </w:pPr>
      <w:r w:rsidRPr="005558F6">
        <w:t xml:space="preserve">Bylaw VI.C.4.a: Competition Committee a. Membership Shall be a standing committee composed of five elected representatives (CEO and Athletic Director or their designees) from each Division with a minimum of three administrators from each division (no more than one from the same college). The Competition Committee members shall elect one </w:t>
      </w:r>
      <w:r>
        <w:t xml:space="preserve">of its members to serve as committee chair. The Commissioner in consultation with the committee chair shall establish the meeting schedule. The Chair shall preside at committee meetings and select a member to take minutes. The term of office shall be 2 years with staggered </w:t>
      </w:r>
      <w:r>
        <w:lastRenderedPageBreak/>
        <w:t xml:space="preserve">terms of office. The Commissioner shall maintain the membership rotation schedule. In accordance with the Competition Committee meetings, proxy voting is not allowed. (Approved 2/22/2019) </w:t>
      </w:r>
      <w:r w:rsidRPr="00793C8C">
        <w:rPr>
          <w:color w:val="FF0000"/>
          <w:u w:val="single"/>
        </w:rPr>
        <w:t>However, the respective League President can serve as an alternate delegate to the Competition Committee should a potential conflict of interest be identified. A conflict of interest could be determined, if, for example, the institution of the member of the Competition Committee is considered for movement. If the League President is from the same institution as the Competition Committee Representative, the Competition Committee Chair shall select a member of the league, serving in the same role as the Competition Committee Representative (Athletic Director or head coach) to serve as the alternate delegate.</w:t>
      </w:r>
      <w:r w:rsidRPr="005558F6">
        <w:rPr>
          <w:color w:val="FF0000"/>
        </w:rPr>
        <w:t xml:space="preserve"> </w:t>
      </w:r>
    </w:p>
    <w:p w:rsidR="00793C8C" w:rsidRDefault="00793C8C" w:rsidP="00793C8C">
      <w:pPr>
        <w:pStyle w:val="ListParagraph"/>
        <w:numPr>
          <w:ilvl w:val="3"/>
          <w:numId w:val="1"/>
        </w:numPr>
      </w:pPr>
      <w:r>
        <w:t>It was MSP to include the language to address the potential conflict of interest, as highlighted above in red font and underlined.</w:t>
      </w:r>
    </w:p>
    <w:p w:rsidR="00793C8C" w:rsidRDefault="00793C8C" w:rsidP="00793C8C">
      <w:pPr>
        <w:pStyle w:val="ListParagraph"/>
        <w:numPr>
          <w:ilvl w:val="0"/>
          <w:numId w:val="1"/>
        </w:numPr>
      </w:pPr>
      <w:r>
        <w:t>Constitution Committee (Steve): Will begin work on a forfeit/no contest rule</w:t>
      </w:r>
    </w:p>
    <w:p w:rsidR="00793C8C" w:rsidRDefault="00793C8C" w:rsidP="00793C8C">
      <w:pPr>
        <w:pStyle w:val="ListParagraph"/>
        <w:numPr>
          <w:ilvl w:val="0"/>
          <w:numId w:val="1"/>
        </w:numPr>
      </w:pPr>
      <w:r>
        <w:t>Sanctions Committee (Craig): Craig will work in collaboration with Jimmy and Gary to come up with violations specific to the NCFC that need guidelines for sanctions that Gary can refer to and be consistent.</w:t>
      </w:r>
    </w:p>
    <w:p w:rsidR="00793C8C" w:rsidRPr="00793C8C" w:rsidRDefault="00793C8C" w:rsidP="00793C8C">
      <w:pPr>
        <w:pStyle w:val="ListParagraph"/>
        <w:numPr>
          <w:ilvl w:val="0"/>
          <w:numId w:val="1"/>
        </w:numPr>
      </w:pPr>
      <w:r>
        <w:t xml:space="preserve">Commissioners Report: </w:t>
      </w:r>
      <w:r>
        <w:rPr>
          <w:color w:val="00B050"/>
        </w:rPr>
        <w:t>Need Gary’s notes</w:t>
      </w:r>
    </w:p>
    <w:p w:rsidR="00793C8C" w:rsidRDefault="00793C8C" w:rsidP="00793C8C">
      <w:pPr>
        <w:pStyle w:val="ListParagraph"/>
        <w:numPr>
          <w:ilvl w:val="0"/>
          <w:numId w:val="1"/>
        </w:numPr>
      </w:pPr>
      <w:r>
        <w:t xml:space="preserve">President’s Report: </w:t>
      </w:r>
    </w:p>
    <w:p w:rsidR="00793C8C" w:rsidRDefault="00793C8C" w:rsidP="00793C8C">
      <w:pPr>
        <w:pStyle w:val="ListParagraph"/>
        <w:numPr>
          <w:ilvl w:val="1"/>
          <w:numId w:val="1"/>
        </w:numPr>
      </w:pPr>
      <w:r>
        <w:t>Discussion on Adding a week to the season (not wholeheartedly supported)</w:t>
      </w:r>
    </w:p>
    <w:p w:rsidR="00793C8C" w:rsidRDefault="00793C8C" w:rsidP="00793C8C">
      <w:pPr>
        <w:pStyle w:val="ListParagraph"/>
        <w:numPr>
          <w:ilvl w:val="1"/>
          <w:numId w:val="1"/>
        </w:numPr>
      </w:pPr>
      <w:r>
        <w:t>Changes to Bylaws:</w:t>
      </w:r>
    </w:p>
    <w:p w:rsidR="00793C8C" w:rsidRDefault="00793C8C" w:rsidP="00793C8C">
      <w:pPr>
        <w:pStyle w:val="ListParagraph"/>
        <w:numPr>
          <w:ilvl w:val="2"/>
          <w:numId w:val="1"/>
        </w:numPr>
      </w:pPr>
      <w:r>
        <w:t xml:space="preserve">Conflict of interest on the C.C. </w:t>
      </w:r>
      <w:r w:rsidR="0047468C">
        <w:t>– MSP per C.C. report</w:t>
      </w:r>
    </w:p>
    <w:p w:rsidR="00793C8C" w:rsidRDefault="0047468C" w:rsidP="00793C8C">
      <w:pPr>
        <w:pStyle w:val="ListParagraph"/>
        <w:numPr>
          <w:ilvl w:val="2"/>
          <w:numId w:val="1"/>
        </w:numPr>
      </w:pPr>
      <w:r>
        <w:t>Grammatical changes to Bylaw VI.B.4: MSP to change language</w:t>
      </w:r>
    </w:p>
    <w:p w:rsidR="0047468C" w:rsidRDefault="0047468C" w:rsidP="0047468C">
      <w:pPr>
        <w:pStyle w:val="ListParagraph"/>
        <w:numPr>
          <w:ilvl w:val="2"/>
          <w:numId w:val="1"/>
        </w:numPr>
      </w:pPr>
      <w:r>
        <w:t>Bylaw VI.B.4: President/Executive Committee a. The Football Conference President shall be a member of the Executive Committee and elected by the members of the General Assembly by a majority vote. Election of Football Conference President shall be held at the annual meeting of the General Assembly. The term of office shall be one</w:t>
      </w:r>
      <w:r w:rsidRPr="002D125F">
        <w:rPr>
          <w:color w:val="FF0000"/>
          <w:u w:val="single"/>
        </w:rPr>
        <w:t>,</w:t>
      </w:r>
      <w:r>
        <w:rPr>
          <w:color w:val="FF0000"/>
        </w:rPr>
        <w:t xml:space="preserve"> </w:t>
      </w:r>
      <w:r>
        <w:t>two (2) year</w:t>
      </w:r>
      <w:r w:rsidRPr="002D125F">
        <w:rPr>
          <w:strike/>
          <w:color w:val="FF0000"/>
          <w:u w:val="single"/>
        </w:rPr>
        <w:t>s</w:t>
      </w:r>
      <w:r>
        <w:t xml:space="preserve"> </w:t>
      </w:r>
      <w:r w:rsidRPr="002D125F">
        <w:rPr>
          <w:color w:val="FF0000"/>
          <w:u w:val="single"/>
        </w:rPr>
        <w:t>term</w:t>
      </w:r>
      <w:r>
        <w:rPr>
          <w:color w:val="FF0000"/>
        </w:rPr>
        <w:t>.</w:t>
      </w:r>
      <w:r>
        <w:t xml:space="preserve"> They are eligible for a second two (2) year term </w:t>
      </w:r>
      <w:r w:rsidRPr="002D125F">
        <w:rPr>
          <w:color w:val="FF0000"/>
          <w:u w:val="single"/>
        </w:rPr>
        <w:t>pending a vote of the majority of the General Assembly</w:t>
      </w:r>
      <w:r w:rsidRPr="002D125F">
        <w:rPr>
          <w:u w:val="single"/>
        </w:rPr>
        <w:t xml:space="preserve"> </w:t>
      </w:r>
      <w:r>
        <w:t xml:space="preserve">but no more than two consecutive two (2) year terms </w:t>
      </w:r>
      <w:r w:rsidRPr="002D125F">
        <w:rPr>
          <w:strike/>
        </w:rPr>
        <w:t>pending a vote of the majority of the General Assembly</w:t>
      </w:r>
      <w:r>
        <w:t>. (Approved Feb. 2019)</w:t>
      </w:r>
    </w:p>
    <w:p w:rsidR="0047468C" w:rsidRDefault="0047468C" w:rsidP="0047468C">
      <w:pPr>
        <w:pStyle w:val="ListParagraph"/>
        <w:numPr>
          <w:ilvl w:val="3"/>
          <w:numId w:val="1"/>
        </w:numPr>
      </w:pPr>
      <w:bookmarkStart w:id="0" w:name="_GoBack"/>
      <w:bookmarkEnd w:id="0"/>
    </w:p>
    <w:p w:rsidR="0047468C" w:rsidRPr="0047468C" w:rsidRDefault="0047468C" w:rsidP="0047468C">
      <w:pPr>
        <w:pStyle w:val="ListParagraph"/>
        <w:numPr>
          <w:ilvl w:val="0"/>
          <w:numId w:val="1"/>
        </w:numPr>
      </w:pPr>
      <w:r>
        <w:t xml:space="preserve">SID Report: </w:t>
      </w:r>
      <w:r>
        <w:rPr>
          <w:color w:val="00B050"/>
        </w:rPr>
        <w:t>Need David’s notes</w:t>
      </w:r>
    </w:p>
    <w:p w:rsidR="0047468C" w:rsidRDefault="0047468C" w:rsidP="0047468C">
      <w:pPr>
        <w:pStyle w:val="ListParagraph"/>
        <w:numPr>
          <w:ilvl w:val="0"/>
          <w:numId w:val="1"/>
        </w:numPr>
      </w:pPr>
      <w:r>
        <w:t xml:space="preserve">Evaluation Committee Report (Erick): </w:t>
      </w:r>
    </w:p>
    <w:p w:rsidR="0047468C" w:rsidRDefault="0047468C" w:rsidP="0047468C">
      <w:pPr>
        <w:pStyle w:val="ListParagraph"/>
        <w:numPr>
          <w:ilvl w:val="1"/>
          <w:numId w:val="1"/>
        </w:numPr>
      </w:pPr>
      <w:r>
        <w:t>An evaluation survey was distributed electronically to the G.A. of the NCFC. 39 responses were received. Erick distributed copies of the survey results. The E.C. values the work of the Commissioner and has agreed unanimously to extend his contract for the next two years.</w:t>
      </w:r>
    </w:p>
    <w:p w:rsidR="0047468C" w:rsidRDefault="0047468C" w:rsidP="0047468C">
      <w:pPr>
        <w:pStyle w:val="ListParagraph"/>
        <w:numPr>
          <w:ilvl w:val="0"/>
          <w:numId w:val="1"/>
        </w:numPr>
      </w:pPr>
      <w:r>
        <w:t>Meeting adjourned at 1:05</w:t>
      </w:r>
    </w:p>
    <w:sectPr w:rsidR="004746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AB6C64"/>
    <w:multiLevelType w:val="hybridMultilevel"/>
    <w:tmpl w:val="99CA7368"/>
    <w:lvl w:ilvl="0" w:tplc="A8E4A732">
      <w:start w:val="1"/>
      <w:numFmt w:val="decimal"/>
      <w:lvlText w:val="%1."/>
      <w:lvlJc w:val="left"/>
      <w:pPr>
        <w:ind w:left="720" w:hanging="360"/>
      </w:pPr>
      <w:rPr>
        <w:rFonts w:hint="default"/>
        <w:color w:val="auto"/>
      </w:rPr>
    </w:lvl>
    <w:lvl w:ilvl="1" w:tplc="276017AC">
      <w:start w:val="1"/>
      <w:numFmt w:val="lowerLetter"/>
      <w:lvlText w:val="%2."/>
      <w:lvlJc w:val="left"/>
      <w:pPr>
        <w:ind w:left="1440" w:hanging="360"/>
      </w:pPr>
      <w:rPr>
        <w:color w:val="auto"/>
      </w:rPr>
    </w:lvl>
    <w:lvl w:ilvl="2" w:tplc="F8DA5A70">
      <w:start w:val="1"/>
      <w:numFmt w:val="lowerRoman"/>
      <w:lvlText w:val="%3."/>
      <w:lvlJc w:val="right"/>
      <w:pPr>
        <w:ind w:left="2160" w:hanging="180"/>
      </w:pPr>
      <w:rPr>
        <w:color w:val="auto"/>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BF5594"/>
    <w:multiLevelType w:val="hybridMultilevel"/>
    <w:tmpl w:val="AE30EC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711"/>
    <w:rsid w:val="00041711"/>
    <w:rsid w:val="0047468C"/>
    <w:rsid w:val="00793C8C"/>
    <w:rsid w:val="00860429"/>
    <w:rsid w:val="00973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ABE65"/>
  <w15:chartTrackingRefBased/>
  <w15:docId w15:val="{573B28D1-7BC9-4E21-9AD3-63227D874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17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718</Words>
  <Characters>4096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San Mateo County Community College District</Company>
  <LinksUpToDate>false</LinksUpToDate>
  <CharactersWithSpaces>4805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 Andreas</dc:creator>
  <cp:keywords/>
  <dc:description/>
  <cp:lastModifiedBy>Wolf, Andreas</cp:lastModifiedBy>
  <cp:revision>1</cp:revision>
  <dcterms:created xsi:type="dcterms:W3CDTF">2020-03-10T21:53:00Z</dcterms:created>
  <dcterms:modified xsi:type="dcterms:W3CDTF">2020-03-10T22:18:00Z</dcterms:modified>
</cp:coreProperties>
</file>